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C544D" w14:textId="77777777" w:rsidR="001E5DC7" w:rsidRPr="001E5DC7" w:rsidRDefault="006A6BCB" w:rsidP="001E5DC7">
      <w:pPr>
        <w:spacing w:after="160" w:line="288" w:lineRule="auto"/>
        <w:jc w:val="center"/>
        <w:rPr>
          <w:rFonts w:ascii="Times New Roman" w:eastAsia="Times New Roman" w:hAnsi="Times New Roman" w:cs="Times New Roman"/>
          <w:b/>
          <w:iCs/>
          <w:sz w:val="32"/>
          <w:szCs w:val="36"/>
        </w:rPr>
      </w:pPr>
      <w:r w:rsidRPr="001E5DC7">
        <w:rPr>
          <w:rFonts w:ascii="Times New Roman" w:eastAsia="Times New Roman" w:hAnsi="Times New Roman" w:cs="Times New Roman"/>
          <w:b/>
          <w:iCs/>
          <w:sz w:val="32"/>
          <w:szCs w:val="36"/>
        </w:rPr>
        <w:t>Những Lời Khai Thị Trí Huệ Trong Kinh Kim Cang</w:t>
      </w:r>
    </w:p>
    <w:p w14:paraId="056D30D9" w14:textId="1CEDC3C6" w:rsidR="006A6BCB" w:rsidRPr="001E5DC7" w:rsidRDefault="006A6BCB" w:rsidP="001E5DC7">
      <w:pPr>
        <w:spacing w:after="0" w:line="288" w:lineRule="auto"/>
        <w:rPr>
          <w:rFonts w:ascii="Times New Roman" w:eastAsia="Times New Roman" w:hAnsi="Times New Roman" w:cs="Times New Roman"/>
          <w:iCs/>
          <w:sz w:val="28"/>
          <w:szCs w:val="28"/>
        </w:rPr>
      </w:pPr>
      <w:r w:rsidRPr="001E5DC7">
        <w:rPr>
          <w:rFonts w:ascii="Times New Roman" w:eastAsia="Times New Roman" w:hAnsi="Times New Roman" w:cs="Times New Roman"/>
          <w:b/>
          <w:iCs/>
          <w:sz w:val="28"/>
          <w:szCs w:val="28"/>
        </w:rPr>
        <w:t>Chủ Đề 82:</w:t>
      </w:r>
      <w:r w:rsidRPr="001E5DC7">
        <w:rPr>
          <w:rFonts w:ascii="Times New Roman" w:eastAsia="Times New Roman" w:hAnsi="Times New Roman" w:cs="Times New Roman"/>
          <w:iCs/>
          <w:sz w:val="28"/>
          <w:szCs w:val="28"/>
        </w:rPr>
        <w:t xml:space="preserve"> </w:t>
      </w:r>
      <w:r w:rsidRPr="001E5DC7">
        <w:rPr>
          <w:rFonts w:ascii="Times New Roman" w:eastAsia="Times New Roman" w:hAnsi="Times New Roman" w:cs="Times New Roman"/>
          <w:b/>
          <w:bCs/>
          <w:sz w:val="28"/>
          <w:szCs w:val="28"/>
        </w:rPr>
        <w:t>Trì Giới Tu Phước, Là Vào Cửa Bát Nhã</w:t>
      </w:r>
    </w:p>
    <w:p w14:paraId="113658E1" w14:textId="2C6DE483" w:rsidR="004B6EE7" w:rsidRDefault="004B6EE7" w:rsidP="004B6EE7">
      <w:pPr>
        <w:spacing w:after="0" w:line="288" w:lineRule="auto"/>
        <w:rPr>
          <w:rFonts w:ascii="Times New Roman" w:eastAsia="Times New Roman" w:hAnsi="Times New Roman" w:cs="Times New Roman"/>
          <w:b/>
          <w:bCs/>
          <w:sz w:val="28"/>
          <w:szCs w:val="28"/>
        </w:rPr>
      </w:pPr>
      <w:r w:rsidRPr="004B6EE7">
        <w:rPr>
          <w:rFonts w:ascii="Times New Roman" w:eastAsia="Times New Roman" w:hAnsi="Times New Roman" w:cs="Times New Roman"/>
          <w:b/>
          <w:bCs/>
          <w:sz w:val="28"/>
          <w:szCs w:val="28"/>
        </w:rPr>
        <w:t>Chủ giảng:</w:t>
      </w:r>
      <w:r w:rsidRPr="004B6EE7">
        <w:rPr>
          <w:rFonts w:ascii="Times New Roman" w:eastAsia="Times New Roman" w:hAnsi="Times New Roman" w:cs="Times New Roman"/>
          <w:bCs/>
          <w:sz w:val="28"/>
          <w:szCs w:val="28"/>
        </w:rPr>
        <w:t xml:space="preserve"> Pháp sư Tịnh Không</w:t>
      </w:r>
    </w:p>
    <w:p w14:paraId="48F7B499" w14:textId="701282F1" w:rsidR="006A6BCB" w:rsidRPr="001E5DC7" w:rsidRDefault="006A6BCB" w:rsidP="001E5DC7">
      <w:pPr>
        <w:spacing w:after="0" w:line="288" w:lineRule="auto"/>
        <w:rPr>
          <w:rFonts w:ascii="Times New Roman" w:eastAsia="Times New Roman" w:hAnsi="Times New Roman" w:cs="Times New Roman"/>
          <w:sz w:val="28"/>
          <w:szCs w:val="28"/>
        </w:rPr>
      </w:pPr>
      <w:r w:rsidRPr="001E5DC7">
        <w:rPr>
          <w:rFonts w:ascii="Times New Roman" w:eastAsia="Times New Roman" w:hAnsi="Times New Roman" w:cs="Times New Roman"/>
          <w:b/>
          <w:bCs/>
          <w:sz w:val="28"/>
          <w:szCs w:val="28"/>
        </w:rPr>
        <w:t>Thời gian:</w:t>
      </w:r>
      <w:r w:rsidRPr="001E5DC7">
        <w:rPr>
          <w:rFonts w:ascii="Times New Roman" w:eastAsia="Times New Roman" w:hAnsi="Times New Roman" w:cs="Times New Roman"/>
          <w:sz w:val="28"/>
          <w:szCs w:val="28"/>
        </w:rPr>
        <w:t xml:space="preserve"> Tháng 05 năm 1995</w:t>
      </w:r>
    </w:p>
    <w:p w14:paraId="61D81B29" w14:textId="77777777" w:rsidR="006A6BCB" w:rsidRPr="001E5DC7" w:rsidRDefault="006A6BCB" w:rsidP="001E5DC7">
      <w:pPr>
        <w:spacing w:after="0" w:line="288" w:lineRule="auto"/>
        <w:rPr>
          <w:rFonts w:ascii="Times New Roman" w:eastAsia="Times New Roman" w:hAnsi="Times New Roman" w:cs="Times New Roman"/>
          <w:sz w:val="28"/>
          <w:szCs w:val="28"/>
        </w:rPr>
      </w:pPr>
      <w:r w:rsidRPr="001E5DC7">
        <w:rPr>
          <w:rFonts w:ascii="Times New Roman" w:eastAsia="Times New Roman" w:hAnsi="Times New Roman" w:cs="Times New Roman"/>
          <w:b/>
          <w:bCs/>
          <w:sz w:val="28"/>
          <w:szCs w:val="28"/>
        </w:rPr>
        <w:t>Địa điểm:</w:t>
      </w:r>
      <w:r w:rsidRPr="001E5DC7">
        <w:rPr>
          <w:rFonts w:ascii="Times New Roman" w:eastAsia="Times New Roman" w:hAnsi="Times New Roman" w:cs="Times New Roman"/>
          <w:sz w:val="28"/>
          <w:szCs w:val="28"/>
        </w:rPr>
        <w:t xml:space="preserve"> Cư Sĩ Lâm Phật Giáo Singapore</w:t>
      </w:r>
    </w:p>
    <w:p w14:paraId="3A96DBF8" w14:textId="77777777" w:rsidR="006A6BCB" w:rsidRPr="001E5DC7" w:rsidRDefault="006A6BCB" w:rsidP="001E5DC7">
      <w:pPr>
        <w:spacing w:after="0" w:line="288" w:lineRule="auto"/>
        <w:rPr>
          <w:rFonts w:ascii="Times New Roman" w:eastAsia="Times New Roman" w:hAnsi="Times New Roman" w:cs="Times New Roman"/>
          <w:sz w:val="28"/>
          <w:szCs w:val="28"/>
        </w:rPr>
      </w:pPr>
      <w:r w:rsidRPr="001E5DC7">
        <w:rPr>
          <w:rFonts w:ascii="Times New Roman" w:eastAsia="Times New Roman" w:hAnsi="Times New Roman" w:cs="Times New Roman"/>
          <w:b/>
          <w:bCs/>
          <w:sz w:val="28"/>
          <w:szCs w:val="28"/>
        </w:rPr>
        <w:t>Trích lục từ:</w:t>
      </w:r>
      <w:r w:rsidRPr="001E5DC7">
        <w:rPr>
          <w:rFonts w:ascii="Times New Roman" w:eastAsia="Times New Roman" w:hAnsi="Times New Roman" w:cs="Times New Roman"/>
          <w:sz w:val="28"/>
          <w:szCs w:val="28"/>
        </w:rPr>
        <w:t xml:space="preserve"> Báo cáo nghiên cứu Kim Cang Bát Nhã (Tập 006)</w:t>
      </w:r>
    </w:p>
    <w:p w14:paraId="48819E66" w14:textId="77777777" w:rsidR="006A6BCB" w:rsidRPr="001E5DC7" w:rsidRDefault="006A6BCB" w:rsidP="001E5DC7">
      <w:pPr>
        <w:spacing w:after="0" w:line="288" w:lineRule="auto"/>
        <w:rPr>
          <w:rFonts w:ascii="Times New Roman" w:eastAsia="Times New Roman" w:hAnsi="Times New Roman" w:cs="Times New Roman"/>
          <w:sz w:val="28"/>
          <w:szCs w:val="28"/>
        </w:rPr>
      </w:pPr>
      <w:r w:rsidRPr="001E5DC7">
        <w:rPr>
          <w:rFonts w:ascii="Times New Roman" w:eastAsia="Times New Roman" w:hAnsi="Times New Roman" w:cs="Times New Roman"/>
          <w:b/>
          <w:sz w:val="28"/>
          <w:szCs w:val="28"/>
        </w:rPr>
        <w:t>Chuyển ngữ:</w:t>
      </w:r>
      <w:r w:rsidRPr="001E5DC7">
        <w:rPr>
          <w:rFonts w:ascii="Times New Roman" w:eastAsia="Times New Roman" w:hAnsi="Times New Roman" w:cs="Times New Roman"/>
          <w:sz w:val="28"/>
          <w:szCs w:val="28"/>
        </w:rPr>
        <w:t xml:space="preserve"> Tịch Minh</w:t>
      </w:r>
    </w:p>
    <w:p w14:paraId="2FA678B6" w14:textId="4A513E29" w:rsidR="00791CF1" w:rsidRPr="001E5DC7" w:rsidRDefault="001E5DC7" w:rsidP="00315DA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071A6CD" w14:textId="5EAB55A5" w:rsidR="00791CF1" w:rsidRPr="001E5DC7" w:rsidRDefault="001E5DC7" w:rsidP="001E5DC7">
      <w:pPr>
        <w:spacing w:after="160" w:line="288" w:lineRule="auto"/>
        <w:ind w:firstLine="540"/>
        <w:jc w:val="both"/>
        <w:rPr>
          <w:rFonts w:ascii="Times New Roman" w:eastAsia="Times New Roman" w:hAnsi="Times New Roman" w:cs="Times New Roman"/>
          <w:b/>
          <w:sz w:val="28"/>
          <w:szCs w:val="28"/>
        </w:rPr>
      </w:pPr>
      <w:r w:rsidRPr="001E5DC7">
        <w:rPr>
          <w:rFonts w:ascii="Times New Roman" w:eastAsia="DFKai-SB" w:hAnsi="Times New Roman" w:cs="Times New Roman"/>
          <w:b/>
          <w:bCs/>
          <w:sz w:val="28"/>
          <w:szCs w:val="28"/>
        </w:rPr>
        <w:t>【</w:t>
      </w:r>
      <w:r w:rsidR="00791CF1" w:rsidRPr="001E5DC7">
        <w:rPr>
          <w:rFonts w:ascii="Times New Roman" w:eastAsia="Times New Roman" w:hAnsi="Times New Roman" w:cs="Times New Roman"/>
          <w:b/>
          <w:bCs/>
          <w:sz w:val="28"/>
          <w:szCs w:val="28"/>
        </w:rPr>
        <w:t>Trì giới tu phước, là vào cửa Bát Nhã.</w:t>
      </w:r>
      <w:r w:rsidRPr="001E5DC7">
        <w:rPr>
          <w:rFonts w:ascii="Times New Roman" w:eastAsia="PMingLiU" w:hAnsi="Times New Roman" w:cs="Times New Roman" w:hint="eastAsia"/>
          <w:b/>
          <w:bCs/>
          <w:sz w:val="28"/>
          <w:szCs w:val="28"/>
        </w:rPr>
        <w:t>】</w:t>
      </w:r>
    </w:p>
    <w:p w14:paraId="4318C14B" w14:textId="77777777" w:rsidR="00791CF1" w:rsidRPr="001E5DC7" w:rsidRDefault="00791CF1" w:rsidP="001E5DC7">
      <w:pPr>
        <w:spacing w:after="160" w:line="288" w:lineRule="auto"/>
        <w:ind w:firstLine="540"/>
        <w:jc w:val="both"/>
        <w:rPr>
          <w:rFonts w:ascii="Times New Roman" w:eastAsia="Times New Roman" w:hAnsi="Times New Roman" w:cs="Times New Roman"/>
          <w:sz w:val="28"/>
          <w:szCs w:val="28"/>
        </w:rPr>
      </w:pPr>
      <w:r w:rsidRPr="001E5DC7">
        <w:rPr>
          <w:rFonts w:ascii="Times New Roman" w:eastAsia="Times New Roman" w:hAnsi="Times New Roman" w:cs="Times New Roman"/>
          <w:sz w:val="28"/>
          <w:szCs w:val="28"/>
        </w:rPr>
        <w:t>Trì giới chính là giữ gìn quy củ, tuân thủ pháp luật.</w:t>
      </w:r>
    </w:p>
    <w:p w14:paraId="27BC2447" w14:textId="1A3F0CE1" w:rsidR="00791CF1" w:rsidRPr="001E5DC7" w:rsidRDefault="00791CF1" w:rsidP="001E5DC7">
      <w:pPr>
        <w:spacing w:after="160" w:line="288" w:lineRule="auto"/>
        <w:ind w:firstLine="540"/>
        <w:jc w:val="both"/>
        <w:rPr>
          <w:rFonts w:ascii="Times New Roman" w:eastAsia="Times New Roman" w:hAnsi="Times New Roman" w:cs="Times New Roman"/>
          <w:sz w:val="28"/>
          <w:szCs w:val="28"/>
        </w:rPr>
      </w:pPr>
      <w:r w:rsidRPr="001E5DC7">
        <w:rPr>
          <w:rFonts w:ascii="Times New Roman" w:eastAsia="Times New Roman" w:hAnsi="Times New Roman" w:cs="Times New Roman"/>
          <w:sz w:val="28"/>
          <w:szCs w:val="28"/>
        </w:rPr>
        <w:t xml:space="preserve">Người chịu tuân thủ pháp luật, chịu giữ gìn quy củ, lại chịu tu phước, người như vậy, Phật chọn định làm đối tượng để giáo hóa. Chỉ cần hội đủ hai điều kiện này, thì chính là </w:t>
      </w:r>
      <w:r w:rsidR="00EF0649" w:rsidRPr="001E5DC7">
        <w:rPr>
          <w:rFonts w:ascii="Times New Roman" w:eastAsia="Times New Roman" w:hAnsi="Times New Roman" w:cs="Times New Roman"/>
          <w:sz w:val="28"/>
          <w:szCs w:val="28"/>
        </w:rPr>
        <w:t>“</w:t>
      </w:r>
      <w:r w:rsidRPr="001E5DC7">
        <w:rPr>
          <w:rFonts w:ascii="Times New Roman" w:eastAsia="Times New Roman" w:hAnsi="Times New Roman" w:cs="Times New Roman"/>
          <w:sz w:val="28"/>
          <w:szCs w:val="28"/>
        </w:rPr>
        <w:t>Pháp khí</w:t>
      </w:r>
      <w:r w:rsidR="00EF0649" w:rsidRPr="001E5DC7">
        <w:rPr>
          <w:rFonts w:ascii="Times New Roman" w:eastAsia="Times New Roman" w:hAnsi="Times New Roman" w:cs="Times New Roman"/>
          <w:sz w:val="28"/>
          <w:szCs w:val="28"/>
        </w:rPr>
        <w:t>”</w:t>
      </w:r>
      <w:r w:rsidRPr="001E5DC7">
        <w:rPr>
          <w:rFonts w:ascii="Times New Roman" w:eastAsia="Times New Roman" w:hAnsi="Times New Roman" w:cs="Times New Roman"/>
          <w:sz w:val="28"/>
          <w:szCs w:val="28"/>
        </w:rPr>
        <w:t xml:space="preserve"> mà trong nhà Phật thường nói, người ấy có tư cách tiếp nhận Đại pháp của Như Lai.</w:t>
      </w:r>
    </w:p>
    <w:p w14:paraId="77C87CF3" w14:textId="77777777" w:rsidR="00791CF1" w:rsidRPr="001E5DC7" w:rsidRDefault="00791CF1" w:rsidP="001E5DC7">
      <w:pPr>
        <w:spacing w:after="160" w:line="288" w:lineRule="auto"/>
        <w:ind w:firstLine="540"/>
        <w:jc w:val="both"/>
        <w:rPr>
          <w:rFonts w:ascii="Times New Roman" w:eastAsia="Times New Roman" w:hAnsi="Times New Roman" w:cs="Times New Roman"/>
          <w:sz w:val="28"/>
          <w:szCs w:val="28"/>
        </w:rPr>
      </w:pPr>
      <w:r w:rsidRPr="001E5DC7">
        <w:rPr>
          <w:rFonts w:ascii="Times New Roman" w:eastAsia="Times New Roman" w:hAnsi="Times New Roman" w:cs="Times New Roman"/>
          <w:sz w:val="28"/>
          <w:szCs w:val="28"/>
        </w:rPr>
        <w:t>Vậy thì chúng ta hãy nên nghiêm túc tự kiểm điểm lại chính mình: Chúng ta có phải là người biết giữ gìn quy củ hay không? Có phải là người rất hoan hỷ tu phước hay không?</w:t>
      </w:r>
    </w:p>
    <w:p w14:paraId="616E6937" w14:textId="77777777" w:rsidR="00791CF1" w:rsidRPr="001E5DC7" w:rsidRDefault="00791CF1" w:rsidP="001E5DC7">
      <w:pPr>
        <w:spacing w:after="160" w:line="288" w:lineRule="auto"/>
        <w:ind w:firstLine="540"/>
        <w:jc w:val="both"/>
        <w:rPr>
          <w:rFonts w:ascii="Times New Roman" w:eastAsia="Times New Roman" w:hAnsi="Times New Roman" w:cs="Times New Roman"/>
          <w:sz w:val="28"/>
          <w:szCs w:val="28"/>
        </w:rPr>
      </w:pPr>
      <w:r w:rsidRPr="001E5DC7">
        <w:rPr>
          <w:rFonts w:ascii="Times New Roman" w:eastAsia="Times New Roman" w:hAnsi="Times New Roman" w:cs="Times New Roman"/>
          <w:sz w:val="28"/>
          <w:szCs w:val="28"/>
        </w:rPr>
        <w:t>Nếu đúng là như vậy, thì trong hội Kim Cang Bát Nhã này, quý vị chính là người đương cơ. Bộ kinh này của Đức Thế Tôn, chính là nói cho quý vị nghe, là để giúp đỡ quý vị, thành tựu cho quý vị.</w:t>
      </w:r>
    </w:p>
    <w:p w14:paraId="63C75565" w14:textId="2D3BB3E1" w:rsidR="00791CF1" w:rsidRPr="001E5DC7" w:rsidRDefault="00791CF1" w:rsidP="001E5DC7">
      <w:pPr>
        <w:spacing w:after="160" w:line="288" w:lineRule="auto"/>
        <w:ind w:firstLine="540"/>
        <w:jc w:val="both"/>
        <w:rPr>
          <w:rFonts w:ascii="Times New Roman" w:eastAsia="Times New Roman" w:hAnsi="Times New Roman" w:cs="Times New Roman"/>
          <w:sz w:val="28"/>
          <w:szCs w:val="28"/>
        </w:rPr>
      </w:pPr>
      <w:r w:rsidRPr="001E5DC7">
        <w:rPr>
          <w:rFonts w:ascii="Times New Roman" w:eastAsia="Times New Roman" w:hAnsi="Times New Roman" w:cs="Times New Roman"/>
          <w:sz w:val="28"/>
          <w:szCs w:val="28"/>
        </w:rPr>
        <w:t xml:space="preserve">Giả sử chẳng được như thế, nhưng chúng ta ở nơi đây cũng đã nghe được rồi, cũng đã hiểu rõ rồi, thì ngày nay phát tâm cũng vẫn chưa muộn. </w:t>
      </w:r>
      <w:r w:rsidR="00EF0649" w:rsidRPr="001E5DC7">
        <w:rPr>
          <w:rFonts w:ascii="Times New Roman" w:eastAsia="Times New Roman" w:hAnsi="Times New Roman" w:cs="Times New Roman"/>
          <w:sz w:val="28"/>
          <w:szCs w:val="28"/>
        </w:rPr>
        <w:t>“</w:t>
      </w:r>
      <w:r w:rsidRPr="001E5DC7">
        <w:rPr>
          <w:rFonts w:ascii="Times New Roman" w:eastAsia="Times New Roman" w:hAnsi="Times New Roman" w:cs="Times New Roman"/>
          <w:sz w:val="28"/>
          <w:szCs w:val="28"/>
        </w:rPr>
        <w:t>Tôi nguyện phát tâm giữ gìn quy củ, tôi nguyện phát tâm tu phước</w:t>
      </w:r>
      <w:r w:rsidR="00EF0649" w:rsidRPr="001E5DC7">
        <w:rPr>
          <w:rFonts w:ascii="Times New Roman" w:eastAsia="Times New Roman" w:hAnsi="Times New Roman" w:cs="Times New Roman"/>
          <w:sz w:val="28"/>
          <w:szCs w:val="28"/>
        </w:rPr>
        <w:t>”</w:t>
      </w:r>
      <w:r w:rsidRPr="001E5DC7">
        <w:rPr>
          <w:rFonts w:ascii="Times New Roman" w:eastAsia="Times New Roman" w:hAnsi="Times New Roman" w:cs="Times New Roman"/>
          <w:sz w:val="28"/>
          <w:szCs w:val="28"/>
        </w:rPr>
        <w:t>, thì điều này cũng vô cùng hy hữu khó được.</w:t>
      </w:r>
    </w:p>
    <w:p w14:paraId="7123EB8A" w14:textId="77777777" w:rsidR="00D53DB9" w:rsidRPr="001E5DC7" w:rsidRDefault="00791CF1" w:rsidP="001E5DC7">
      <w:pPr>
        <w:spacing w:after="160" w:line="288" w:lineRule="auto"/>
        <w:ind w:firstLine="540"/>
        <w:jc w:val="both"/>
        <w:rPr>
          <w:rFonts w:ascii="Times New Roman" w:eastAsia="Times New Roman" w:hAnsi="Times New Roman" w:cs="Times New Roman"/>
          <w:sz w:val="28"/>
          <w:szCs w:val="28"/>
        </w:rPr>
      </w:pPr>
      <w:r w:rsidRPr="001E5DC7">
        <w:rPr>
          <w:rFonts w:ascii="Times New Roman" w:eastAsia="Times New Roman" w:hAnsi="Times New Roman" w:cs="Times New Roman"/>
          <w:sz w:val="28"/>
          <w:szCs w:val="28"/>
        </w:rPr>
        <w:t>Vì thế, tôi nghĩ rằng trong số rất nhiều đồng tu đang hiện diện tại đây, mỗi một vị đều là đối tượng được Đức Thế Tôn lựa chọn trong hội Bát Nhã này. Chúng ta cần phải trân quý cơ hội này, trân quý duyên phận này, không thể để nó luống qua vô ích.</w:t>
      </w:r>
    </w:p>
    <w:sectPr w:rsidR="00D53DB9" w:rsidRPr="001E5DC7" w:rsidSect="001E5DC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771E1" w14:textId="77777777" w:rsidR="001E5DC7" w:rsidRDefault="001E5DC7" w:rsidP="001E5DC7">
      <w:pPr>
        <w:spacing w:after="0" w:line="240" w:lineRule="auto"/>
      </w:pPr>
      <w:r>
        <w:separator/>
      </w:r>
    </w:p>
  </w:endnote>
  <w:endnote w:type="continuationSeparator" w:id="0">
    <w:p w14:paraId="41454629" w14:textId="77777777" w:rsidR="001E5DC7" w:rsidRDefault="001E5DC7" w:rsidP="001E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4908" w14:textId="77777777" w:rsidR="001E5DC7" w:rsidRDefault="001E5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3C610" w14:textId="624DE87A" w:rsidR="001E5DC7" w:rsidRPr="001E5DC7" w:rsidRDefault="001E5DC7" w:rsidP="001E5DC7">
    <w:pPr>
      <w:pStyle w:val="Footer"/>
      <w:tabs>
        <w:tab w:val="clear" w:pos="4513"/>
        <w:tab w:val="clear" w:pos="9026"/>
      </w:tabs>
      <w:jc w:val="center"/>
      <w:rPr>
        <w:rFonts w:ascii="Times New Roman" w:hAnsi="Times New Roman" w:cs="Times New Roman"/>
        <w:sz w:val="24"/>
      </w:rPr>
    </w:pPr>
    <w:r w:rsidRPr="001E5DC7">
      <w:rPr>
        <w:rFonts w:ascii="Times New Roman" w:hAnsi="Times New Roman" w:cs="Times New Roman"/>
        <w:sz w:val="24"/>
      </w:rPr>
      <w:fldChar w:fldCharType="begin"/>
    </w:r>
    <w:r w:rsidRPr="001E5DC7">
      <w:rPr>
        <w:rFonts w:ascii="Times New Roman" w:hAnsi="Times New Roman" w:cs="Times New Roman"/>
        <w:sz w:val="24"/>
      </w:rPr>
      <w:instrText xml:space="preserve"> PAGE  \* MERGEFORMAT </w:instrText>
    </w:r>
    <w:r w:rsidRPr="001E5DC7">
      <w:rPr>
        <w:rFonts w:ascii="Times New Roman" w:hAnsi="Times New Roman" w:cs="Times New Roman"/>
        <w:sz w:val="24"/>
      </w:rPr>
      <w:fldChar w:fldCharType="separate"/>
    </w:r>
    <w:r w:rsidRPr="001E5DC7">
      <w:rPr>
        <w:rFonts w:ascii="Times New Roman" w:hAnsi="Times New Roman" w:cs="Times New Roman"/>
        <w:noProof/>
        <w:sz w:val="24"/>
      </w:rPr>
      <w:t>1</w:t>
    </w:r>
    <w:r w:rsidRPr="001E5DC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3130" w14:textId="77777777" w:rsidR="001E5DC7" w:rsidRDefault="001E5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84633" w14:textId="77777777" w:rsidR="001E5DC7" w:rsidRDefault="001E5DC7" w:rsidP="001E5DC7">
      <w:pPr>
        <w:spacing w:after="0" w:line="240" w:lineRule="auto"/>
      </w:pPr>
      <w:r>
        <w:separator/>
      </w:r>
    </w:p>
  </w:footnote>
  <w:footnote w:type="continuationSeparator" w:id="0">
    <w:p w14:paraId="27A647C7" w14:textId="77777777" w:rsidR="001E5DC7" w:rsidRDefault="001E5DC7" w:rsidP="001E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CD044" w14:textId="77777777" w:rsidR="001E5DC7" w:rsidRDefault="001E5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BA7A" w14:textId="77777777" w:rsidR="001E5DC7" w:rsidRDefault="001E5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8F421" w14:textId="77777777" w:rsidR="001E5DC7" w:rsidRDefault="001E5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4464D3"/>
    <w:multiLevelType w:val="multilevel"/>
    <w:tmpl w:val="6366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63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6725"/>
    <w:rsid w:val="000352CE"/>
    <w:rsid w:val="00184AA4"/>
    <w:rsid w:val="001E5DC7"/>
    <w:rsid w:val="00315DA9"/>
    <w:rsid w:val="004B6EE7"/>
    <w:rsid w:val="004F6725"/>
    <w:rsid w:val="006A6BCB"/>
    <w:rsid w:val="00791CF1"/>
    <w:rsid w:val="0079251A"/>
    <w:rsid w:val="00806B7D"/>
    <w:rsid w:val="00D53DB9"/>
    <w:rsid w:val="00EF06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450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CF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5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DC7"/>
  </w:style>
  <w:style w:type="paragraph" w:styleId="Footer">
    <w:name w:val="footer"/>
    <w:basedOn w:val="Normal"/>
    <w:link w:val="FooterChar"/>
    <w:uiPriority w:val="99"/>
    <w:unhideWhenUsed/>
    <w:rsid w:val="001E5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92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2025-12-23T01:33:00Z</dcterms:created>
  <dcterms:modified xsi:type="dcterms:W3CDTF">2026-10-23T03:20:00Z</dcterms:modified>
</cp:coreProperties>
</file>